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5396" w14:textId="55BDB7E0" w:rsidR="00282F47" w:rsidRDefault="00567E81">
      <w:pPr>
        <w:pBdr>
          <w:top w:val="nil"/>
          <w:left w:val="nil"/>
          <w:bottom w:val="nil"/>
          <w:right w:val="nil"/>
          <w:between w:val="nil"/>
        </w:pBdr>
        <w:tabs>
          <w:tab w:val="left" w:pos="360"/>
        </w:tabs>
        <w:spacing w:before="0" w:after="0"/>
        <w:rPr>
          <w:rFonts w:ascii="Lato" w:eastAsia="Lato" w:hAnsi="Lato" w:cs="Lato"/>
          <w:b/>
          <w:color w:val="C5050C"/>
          <w:sz w:val="32"/>
          <w:szCs w:val="32"/>
        </w:rPr>
      </w:pPr>
      <w:r>
        <w:rPr>
          <w:rFonts w:ascii="Lato" w:eastAsia="Lato" w:hAnsi="Lato" w:cs="Lato"/>
          <w:b/>
          <w:color w:val="C5050C"/>
          <w:sz w:val="32"/>
          <w:szCs w:val="32"/>
        </w:rPr>
        <w:t>Access the latest UW-Madison Division of Extension Dairy Cattle Research during the upcoming Badger Dairy Insight webinar series</w:t>
      </w:r>
    </w:p>
    <w:p w14:paraId="044753EC" w14:textId="66A98C75" w:rsidR="00282F47" w:rsidRDefault="0055290E">
      <w:pPr>
        <w:pBdr>
          <w:top w:val="nil"/>
          <w:left w:val="nil"/>
          <w:bottom w:val="nil"/>
          <w:right w:val="nil"/>
          <w:between w:val="nil"/>
        </w:pBdr>
        <w:tabs>
          <w:tab w:val="left" w:pos="360"/>
        </w:tabs>
        <w:spacing w:before="0" w:after="0" w:line="240" w:lineRule="auto"/>
        <w:rPr>
          <w:rFonts w:ascii="Lato" w:eastAsia="Lato" w:hAnsi="Lato" w:cs="Lato"/>
          <w:color w:val="000000"/>
          <w:sz w:val="22"/>
          <w:szCs w:val="22"/>
        </w:rPr>
      </w:pPr>
      <w:bookmarkStart w:id="0" w:name="_heading=h.3eoczlcvvwn" w:colFirst="0" w:colLast="0"/>
      <w:bookmarkEnd w:id="0"/>
      <w:r>
        <w:rPr>
          <w:rFonts w:ascii="Lato" w:eastAsia="Lato" w:hAnsi="Lato" w:cs="Lato"/>
          <w:sz w:val="22"/>
          <w:szCs w:val="22"/>
        </w:rPr>
        <w:t>Join the University of Wisconsin-Madison – Division of Extension’s Dairy Program on Tuesdays from 1 to 2:30 pm CST for the Badger Dairy Insight webinar series. We are featuring</w:t>
      </w:r>
      <w:r>
        <w:rPr>
          <w:rFonts w:ascii="Lato" w:eastAsia="Lato" w:hAnsi="Lato" w:cs="Lato"/>
          <w:color w:val="000000"/>
          <w:sz w:val="22"/>
          <w:szCs w:val="22"/>
        </w:rPr>
        <w:t xml:space="preserve"> your local Extension Dairy Program Educators and UW Specialists as they present on current dairy topics. Take the opportunity to learn from and discuss with experts on the dates below. </w:t>
      </w:r>
      <w:r w:rsidR="00567E81">
        <w:rPr>
          <w:rFonts w:ascii="Lato" w:eastAsia="Lato" w:hAnsi="Lato" w:cs="Lato"/>
          <w:color w:val="000000"/>
          <w:sz w:val="22"/>
          <w:szCs w:val="22"/>
        </w:rPr>
        <w:t xml:space="preserve">To learn more about Badger Dairy Insight and the Extension Dairy program please visit </w:t>
      </w:r>
      <w:hyperlink r:id="rId7" w:history="1">
        <w:r w:rsidR="00567E81" w:rsidRPr="001D7281">
          <w:rPr>
            <w:rStyle w:val="Hyperlink"/>
            <w:rFonts w:ascii="Lato" w:eastAsia="Lato" w:hAnsi="Lato" w:cs="Lato"/>
            <w:sz w:val="22"/>
            <w:szCs w:val="22"/>
          </w:rPr>
          <w:t>https://dairy.extension.wisc.edu</w:t>
        </w:r>
      </w:hyperlink>
      <w:r w:rsidR="00567E81">
        <w:rPr>
          <w:rFonts w:ascii="Lato" w:eastAsia="Lato" w:hAnsi="Lato" w:cs="Lato"/>
          <w:color w:val="000000"/>
          <w:sz w:val="22"/>
          <w:szCs w:val="22"/>
        </w:rPr>
        <w:t xml:space="preserve"> </w:t>
      </w:r>
    </w:p>
    <w:p w14:paraId="3F6B4194" w14:textId="77777777" w:rsidR="00282F47" w:rsidRDefault="00282F47">
      <w:pPr>
        <w:pBdr>
          <w:top w:val="nil"/>
          <w:left w:val="nil"/>
          <w:bottom w:val="nil"/>
          <w:right w:val="nil"/>
          <w:between w:val="nil"/>
        </w:pBdr>
        <w:tabs>
          <w:tab w:val="left" w:pos="360"/>
        </w:tabs>
        <w:spacing w:before="0" w:after="0" w:line="240" w:lineRule="auto"/>
        <w:rPr>
          <w:rFonts w:ascii="Lato" w:eastAsia="Lato" w:hAnsi="Lato" w:cs="Lato"/>
          <w:b/>
          <w:color w:val="C00000"/>
          <w:sz w:val="24"/>
          <w:szCs w:val="24"/>
        </w:rPr>
      </w:pPr>
    </w:p>
    <w:p w14:paraId="10BF9120" w14:textId="2B79B37E" w:rsidR="00282F47" w:rsidRDefault="0055290E">
      <w:pPr>
        <w:pBdr>
          <w:top w:val="nil"/>
          <w:left w:val="nil"/>
          <w:bottom w:val="nil"/>
          <w:right w:val="nil"/>
          <w:between w:val="nil"/>
        </w:pBdr>
        <w:tabs>
          <w:tab w:val="left" w:pos="360"/>
        </w:tabs>
        <w:spacing w:before="0" w:after="0" w:line="240" w:lineRule="auto"/>
        <w:rPr>
          <w:rFonts w:ascii="Lato" w:eastAsia="Lato" w:hAnsi="Lato" w:cs="Lato"/>
          <w:color w:val="000000"/>
          <w:highlight w:val="white"/>
        </w:rPr>
      </w:pPr>
      <w:r>
        <w:rPr>
          <w:rFonts w:ascii="Lato" w:eastAsia="Lato" w:hAnsi="Lato" w:cs="Lato"/>
          <w:color w:val="C00000"/>
          <w:sz w:val="26"/>
          <w:szCs w:val="26"/>
        </w:rPr>
        <w:t>January 1</w:t>
      </w:r>
      <w:r w:rsidR="00933AC6">
        <w:rPr>
          <w:rFonts w:ascii="Lato" w:eastAsia="Lato" w:hAnsi="Lato" w:cs="Lato"/>
          <w:color w:val="C00000"/>
          <w:sz w:val="26"/>
          <w:szCs w:val="26"/>
        </w:rPr>
        <w:t>0</w:t>
      </w:r>
      <w:r>
        <w:rPr>
          <w:rFonts w:ascii="Lato" w:eastAsia="Lato" w:hAnsi="Lato" w:cs="Lato"/>
          <w:color w:val="C00000"/>
          <w:sz w:val="26"/>
          <w:szCs w:val="26"/>
          <w:vertAlign w:val="superscript"/>
        </w:rPr>
        <w:t>th</w:t>
      </w:r>
      <w:r>
        <w:rPr>
          <w:rFonts w:ascii="Lato" w:eastAsia="Lato" w:hAnsi="Lato" w:cs="Lato"/>
          <w:color w:val="C00000"/>
          <w:sz w:val="26"/>
          <w:szCs w:val="26"/>
        </w:rPr>
        <w:t xml:space="preserve">:  </w:t>
      </w:r>
      <w:r w:rsidR="00933AC6">
        <w:rPr>
          <w:rFonts w:ascii="Lato" w:eastAsia="Lato" w:hAnsi="Lato" w:cs="Lato"/>
          <w:color w:val="C00000"/>
          <w:sz w:val="26"/>
          <w:szCs w:val="26"/>
        </w:rPr>
        <w:t>Optimizing Use of Sexed Semen in Dairy Herds</w:t>
      </w:r>
    </w:p>
    <w:p w14:paraId="4FF4AE00" w14:textId="575EC472" w:rsidR="00282F47" w:rsidRDefault="00933AC6">
      <w:pPr>
        <w:pBdr>
          <w:top w:val="nil"/>
          <w:left w:val="nil"/>
          <w:bottom w:val="nil"/>
          <w:right w:val="nil"/>
          <w:between w:val="nil"/>
        </w:pBdr>
        <w:tabs>
          <w:tab w:val="left" w:pos="360"/>
        </w:tabs>
        <w:spacing w:before="0" w:after="0" w:line="240" w:lineRule="auto"/>
        <w:rPr>
          <w:rFonts w:ascii="Lato" w:eastAsia="Lato" w:hAnsi="Lato" w:cs="Lato"/>
          <w:b/>
          <w:color w:val="C00000"/>
          <w:sz w:val="24"/>
          <w:szCs w:val="24"/>
        </w:rPr>
      </w:pPr>
      <w:r>
        <w:rPr>
          <w:rFonts w:ascii="Lato" w:eastAsia="Lato" w:hAnsi="Lato" w:cs="Lato"/>
          <w:sz w:val="22"/>
          <w:szCs w:val="22"/>
        </w:rPr>
        <w:t xml:space="preserve">Paul Fricke, Dairy Cattle Reproduction Extension Specialist and Ryan </w:t>
      </w:r>
      <w:proofErr w:type="spellStart"/>
      <w:r>
        <w:rPr>
          <w:rFonts w:ascii="Lato" w:eastAsia="Lato" w:hAnsi="Lato" w:cs="Lato"/>
          <w:sz w:val="22"/>
          <w:szCs w:val="22"/>
        </w:rPr>
        <w:t>Sterry</w:t>
      </w:r>
      <w:proofErr w:type="spellEnd"/>
      <w:r>
        <w:rPr>
          <w:rFonts w:ascii="Lato" w:eastAsia="Lato" w:hAnsi="Lato" w:cs="Lato"/>
          <w:sz w:val="22"/>
          <w:szCs w:val="22"/>
        </w:rPr>
        <w:t xml:space="preserve">, Regional Dairy </w:t>
      </w:r>
      <w:r w:rsidR="00CC09A5">
        <w:rPr>
          <w:rFonts w:ascii="Lato" w:eastAsia="Lato" w:hAnsi="Lato" w:cs="Lato"/>
          <w:sz w:val="22"/>
          <w:szCs w:val="22"/>
        </w:rPr>
        <w:t>E</w:t>
      </w:r>
      <w:r>
        <w:rPr>
          <w:rFonts w:ascii="Lato" w:eastAsia="Lato" w:hAnsi="Lato" w:cs="Lato"/>
          <w:sz w:val="22"/>
          <w:szCs w:val="22"/>
        </w:rPr>
        <w:t>ducator</w:t>
      </w:r>
      <w:r w:rsidR="007F2D03">
        <w:rPr>
          <w:rFonts w:ascii="Lato" w:eastAsia="Lato" w:hAnsi="Lato" w:cs="Lato"/>
          <w:sz w:val="22"/>
          <w:szCs w:val="22"/>
        </w:rPr>
        <w:t>,</w:t>
      </w:r>
      <w:r>
        <w:rPr>
          <w:rFonts w:ascii="Lato" w:eastAsia="Lato" w:hAnsi="Lato" w:cs="Lato"/>
          <w:sz w:val="22"/>
          <w:szCs w:val="22"/>
        </w:rPr>
        <w:t xml:space="preserve"> will discuss the latest trends in how farms are using sexed and beef semen in dairy herds in Wisconsin and the upper Midwest.  Paul will then present the latest data from UW-Madison on how to maximize fertility when using sexed semen to inseminate nonlactating dairy heifers, primiparous Holstein cows, and lactating Jersey cows.</w:t>
      </w:r>
    </w:p>
    <w:p w14:paraId="78C415E8" w14:textId="5ECAD4EE" w:rsidR="00282F47" w:rsidRDefault="0055290E">
      <w:pPr>
        <w:pBdr>
          <w:top w:val="nil"/>
          <w:left w:val="nil"/>
          <w:bottom w:val="nil"/>
          <w:right w:val="nil"/>
          <w:between w:val="nil"/>
        </w:pBdr>
        <w:tabs>
          <w:tab w:val="left" w:pos="360"/>
        </w:tabs>
        <w:spacing w:before="0" w:after="0" w:line="240" w:lineRule="auto"/>
        <w:rPr>
          <w:rFonts w:ascii="Lato" w:eastAsia="Lato" w:hAnsi="Lato" w:cs="Lato"/>
          <w:color w:val="C00000"/>
          <w:sz w:val="26"/>
          <w:szCs w:val="26"/>
          <w:highlight w:val="white"/>
        </w:rPr>
      </w:pPr>
      <w:r>
        <w:rPr>
          <w:rFonts w:ascii="Lato" w:eastAsia="Lato" w:hAnsi="Lato" w:cs="Lato"/>
          <w:color w:val="C00000"/>
          <w:sz w:val="26"/>
          <w:szCs w:val="26"/>
        </w:rPr>
        <w:t>January 2</w:t>
      </w:r>
      <w:r w:rsidR="00933AC6">
        <w:rPr>
          <w:rFonts w:ascii="Lato" w:eastAsia="Lato" w:hAnsi="Lato" w:cs="Lato"/>
          <w:color w:val="C00000"/>
          <w:sz w:val="26"/>
          <w:szCs w:val="26"/>
        </w:rPr>
        <w:t>4</w:t>
      </w:r>
      <w:r>
        <w:rPr>
          <w:rFonts w:ascii="Lato" w:eastAsia="Lato" w:hAnsi="Lato" w:cs="Lato"/>
          <w:color w:val="C00000"/>
          <w:sz w:val="26"/>
          <w:szCs w:val="26"/>
          <w:vertAlign w:val="superscript"/>
        </w:rPr>
        <w:t>th</w:t>
      </w:r>
      <w:r>
        <w:rPr>
          <w:rFonts w:ascii="Lato" w:eastAsia="Lato" w:hAnsi="Lato" w:cs="Lato"/>
          <w:color w:val="C00000"/>
          <w:sz w:val="26"/>
          <w:szCs w:val="26"/>
        </w:rPr>
        <w:t xml:space="preserve">:  </w:t>
      </w:r>
      <w:r w:rsidR="00933AC6">
        <w:rPr>
          <w:rFonts w:ascii="Lato" w:eastAsia="Lato" w:hAnsi="Lato" w:cs="Lato"/>
          <w:color w:val="C00000"/>
          <w:sz w:val="26"/>
          <w:szCs w:val="26"/>
        </w:rPr>
        <w:t>Factors Impacting Fertility from Genomics to Aspirin</w:t>
      </w:r>
    </w:p>
    <w:p w14:paraId="1589524E" w14:textId="57B856B4" w:rsidR="00282F47" w:rsidRPr="007F2D03" w:rsidRDefault="007F2D03">
      <w:pPr>
        <w:tabs>
          <w:tab w:val="left" w:pos="360"/>
        </w:tabs>
        <w:spacing w:before="0" w:after="0" w:line="240" w:lineRule="auto"/>
        <w:rPr>
          <w:rFonts w:ascii="Lato" w:eastAsia="Lato" w:hAnsi="Lato" w:cs="Lato"/>
          <w:sz w:val="22"/>
          <w:szCs w:val="22"/>
          <w:highlight w:val="white"/>
        </w:rPr>
      </w:pPr>
      <w:r>
        <w:rPr>
          <w:rFonts w:ascii="Lato" w:eastAsia="Lato" w:hAnsi="Lato" w:cs="Lato"/>
          <w:sz w:val="22"/>
          <w:szCs w:val="22"/>
          <w:highlight w:val="white"/>
        </w:rPr>
        <w:t xml:space="preserve">Lyssa </w:t>
      </w:r>
      <w:proofErr w:type="spellStart"/>
      <w:r>
        <w:rPr>
          <w:rFonts w:ascii="Lato" w:eastAsia="Lato" w:hAnsi="Lato" w:cs="Lato"/>
          <w:sz w:val="22"/>
          <w:szCs w:val="22"/>
          <w:highlight w:val="white"/>
        </w:rPr>
        <w:t>Seefeldt</w:t>
      </w:r>
      <w:proofErr w:type="spellEnd"/>
      <w:r>
        <w:rPr>
          <w:rFonts w:ascii="Lato" w:eastAsia="Lato" w:hAnsi="Lato" w:cs="Lato"/>
          <w:sz w:val="22"/>
          <w:szCs w:val="22"/>
          <w:highlight w:val="white"/>
        </w:rPr>
        <w:t xml:space="preserve">, Dairy Educator, will talk how a successful transition period sets up a dairy cow for a stress-free lactation and better conception rates.  She will highlight a few things producers can think about to create that successful transition.  </w:t>
      </w:r>
      <w:r w:rsidRPr="00933AC6">
        <w:rPr>
          <w:rFonts w:ascii="Lato" w:eastAsia="Times New Roman" w:hAnsi="Lato"/>
          <w:color w:val="000000"/>
          <w:sz w:val="22"/>
          <w:szCs w:val="22"/>
          <w:shd w:val="clear" w:color="auto" w:fill="FFFFFF"/>
        </w:rPr>
        <w:t xml:space="preserve">Francisco </w:t>
      </w:r>
      <w:proofErr w:type="spellStart"/>
      <w:r w:rsidRPr="00933AC6">
        <w:rPr>
          <w:rFonts w:ascii="Lato" w:eastAsia="Times New Roman" w:hAnsi="Lato"/>
          <w:color w:val="000000"/>
          <w:sz w:val="22"/>
          <w:szCs w:val="22"/>
          <w:shd w:val="clear" w:color="auto" w:fill="FFFFFF"/>
        </w:rPr>
        <w:t>Peñagaricano</w:t>
      </w:r>
      <w:proofErr w:type="spellEnd"/>
      <w:r w:rsidRPr="00933AC6">
        <w:rPr>
          <w:rFonts w:ascii="Lato" w:eastAsia="Times New Roman" w:hAnsi="Lato"/>
          <w:color w:val="000000"/>
          <w:sz w:val="22"/>
          <w:szCs w:val="22"/>
          <w:shd w:val="clear" w:color="auto" w:fill="FFFFFF"/>
        </w:rPr>
        <w:t>, Assistant Professor-Quantitative Genomics</w:t>
      </w:r>
      <w:r>
        <w:rPr>
          <w:rFonts w:ascii="Lato" w:eastAsia="Times New Roman" w:hAnsi="Lato"/>
          <w:color w:val="000000"/>
          <w:sz w:val="22"/>
          <w:szCs w:val="22"/>
          <w:shd w:val="clear" w:color="auto" w:fill="FFFFFF"/>
        </w:rPr>
        <w:t xml:space="preserve">, will focus on </w:t>
      </w:r>
      <w:r w:rsidR="00CC09A5">
        <w:rPr>
          <w:rFonts w:ascii="Lato" w:eastAsia="Times New Roman" w:hAnsi="Lato"/>
          <w:color w:val="000000"/>
          <w:sz w:val="22"/>
          <w:szCs w:val="22"/>
          <w:shd w:val="clear" w:color="auto" w:fill="FFFFFF"/>
        </w:rPr>
        <w:t xml:space="preserve">how </w:t>
      </w:r>
      <w:r>
        <w:rPr>
          <w:rFonts w:ascii="Lato" w:eastAsia="Times New Roman" w:hAnsi="Lato"/>
          <w:color w:val="000000"/>
          <w:sz w:val="22"/>
          <w:szCs w:val="22"/>
          <w:shd w:val="clear" w:color="auto" w:fill="FFFFFF"/>
        </w:rPr>
        <w:t xml:space="preserve">the advent of genomics in the last 15 years has revolutionized dairy cattle breeding, enabling more rapid genetic progress.  Genomics facilitates the selection of novel traits that are important </w:t>
      </w:r>
      <w:r w:rsidR="00CC09A5">
        <w:rPr>
          <w:rFonts w:ascii="Lato" w:eastAsia="Times New Roman" w:hAnsi="Lato"/>
          <w:color w:val="000000"/>
          <w:sz w:val="22"/>
          <w:szCs w:val="22"/>
          <w:shd w:val="clear" w:color="auto" w:fill="FFFFFF"/>
        </w:rPr>
        <w:t>however t</w:t>
      </w:r>
      <w:r>
        <w:rPr>
          <w:rFonts w:ascii="Lato" w:eastAsia="Times New Roman" w:hAnsi="Lato"/>
          <w:color w:val="000000"/>
          <w:sz w:val="22"/>
          <w:szCs w:val="22"/>
          <w:shd w:val="clear" w:color="auto" w:fill="FFFFFF"/>
        </w:rPr>
        <w:t xml:space="preserve">oo difficult or expensive to measure on the entire population.  This could allow the selection of new fertility traits that more closely describe cows’ reproductive physiology and ultimately benefit the improvement of fertility in dairy cows.  Rounding out the day, Heather </w:t>
      </w:r>
      <w:proofErr w:type="spellStart"/>
      <w:r>
        <w:rPr>
          <w:rFonts w:ascii="Lato" w:eastAsia="Times New Roman" w:hAnsi="Lato"/>
          <w:color w:val="000000"/>
          <w:sz w:val="22"/>
          <w:szCs w:val="22"/>
          <w:shd w:val="clear" w:color="auto" w:fill="FFFFFF"/>
        </w:rPr>
        <w:t>Schlesser</w:t>
      </w:r>
      <w:proofErr w:type="spellEnd"/>
      <w:r>
        <w:rPr>
          <w:rFonts w:ascii="Lato" w:eastAsia="Times New Roman" w:hAnsi="Lato"/>
          <w:color w:val="000000"/>
          <w:sz w:val="22"/>
          <w:szCs w:val="22"/>
          <w:shd w:val="clear" w:color="auto" w:fill="FFFFFF"/>
        </w:rPr>
        <w:t>, Dairy Educator, will touch on aspirin after calving.  Does aspirin, a nonsteroidal anti-inflammatory drug benefit a cow when given during calving?  Her presentation will seek to answer this question.</w:t>
      </w:r>
    </w:p>
    <w:p w14:paraId="2A37E2C2" w14:textId="6BD0E6A0" w:rsidR="007F2D03" w:rsidRDefault="007F2D03" w:rsidP="007F2D03">
      <w:pPr>
        <w:pBdr>
          <w:top w:val="nil"/>
          <w:left w:val="nil"/>
          <w:bottom w:val="nil"/>
          <w:right w:val="nil"/>
          <w:between w:val="nil"/>
        </w:pBdr>
        <w:tabs>
          <w:tab w:val="left" w:pos="360"/>
        </w:tabs>
        <w:spacing w:before="0" w:after="0" w:line="240" w:lineRule="auto"/>
        <w:rPr>
          <w:rFonts w:ascii="Lato" w:eastAsia="Lato" w:hAnsi="Lato" w:cs="Lato"/>
          <w:color w:val="C00000"/>
          <w:sz w:val="26"/>
          <w:szCs w:val="26"/>
          <w:highlight w:val="white"/>
        </w:rPr>
      </w:pPr>
      <w:r>
        <w:rPr>
          <w:rFonts w:ascii="Lato" w:eastAsia="Lato" w:hAnsi="Lato" w:cs="Lato"/>
          <w:color w:val="C00000"/>
          <w:sz w:val="26"/>
          <w:szCs w:val="26"/>
        </w:rPr>
        <w:t>January 31</w:t>
      </w:r>
      <w:r w:rsidRPr="007F2D03">
        <w:rPr>
          <w:rFonts w:ascii="Lato" w:eastAsia="Lato" w:hAnsi="Lato" w:cs="Lato"/>
          <w:color w:val="C00000"/>
          <w:sz w:val="26"/>
          <w:szCs w:val="26"/>
          <w:vertAlign w:val="superscript"/>
        </w:rPr>
        <w:t>st</w:t>
      </w:r>
      <w:r>
        <w:rPr>
          <w:rFonts w:ascii="Lato" w:eastAsia="Lato" w:hAnsi="Lato" w:cs="Lato"/>
          <w:color w:val="C00000"/>
          <w:sz w:val="26"/>
          <w:szCs w:val="26"/>
        </w:rPr>
        <w:t>:  Tools for Your Toolkit to Keep Animals Healthy</w:t>
      </w:r>
    </w:p>
    <w:p w14:paraId="502738E7" w14:textId="55E31905" w:rsidR="00282F47" w:rsidRDefault="005F1CE3">
      <w:pPr>
        <w:pBdr>
          <w:top w:val="nil"/>
          <w:left w:val="nil"/>
          <w:bottom w:val="nil"/>
          <w:right w:val="nil"/>
          <w:between w:val="nil"/>
        </w:pBdr>
        <w:tabs>
          <w:tab w:val="left" w:pos="360"/>
        </w:tabs>
        <w:spacing w:before="0" w:after="0" w:line="240" w:lineRule="auto"/>
        <w:rPr>
          <w:rFonts w:ascii="Lato" w:eastAsia="Lato" w:hAnsi="Lato" w:cs="Lato"/>
          <w:bCs/>
          <w:sz w:val="22"/>
          <w:szCs w:val="22"/>
        </w:rPr>
      </w:pPr>
      <w:proofErr w:type="spellStart"/>
      <w:r>
        <w:rPr>
          <w:rFonts w:ascii="Lato" w:eastAsia="Lato" w:hAnsi="Lato" w:cs="Lato"/>
          <w:bCs/>
          <w:sz w:val="22"/>
          <w:szCs w:val="22"/>
        </w:rPr>
        <w:t>Neslihan</w:t>
      </w:r>
      <w:proofErr w:type="spellEnd"/>
      <w:r>
        <w:rPr>
          <w:rFonts w:ascii="Lato" w:eastAsia="Lato" w:hAnsi="Lato" w:cs="Lato"/>
          <w:bCs/>
          <w:sz w:val="22"/>
          <w:szCs w:val="22"/>
        </w:rPr>
        <w:t xml:space="preserve"> Akdeniz </w:t>
      </w:r>
      <w:proofErr w:type="spellStart"/>
      <w:r>
        <w:rPr>
          <w:rFonts w:ascii="Lato" w:eastAsia="Lato" w:hAnsi="Lato" w:cs="Lato"/>
          <w:bCs/>
          <w:sz w:val="22"/>
          <w:szCs w:val="22"/>
        </w:rPr>
        <w:t>Onuki</w:t>
      </w:r>
      <w:proofErr w:type="spellEnd"/>
      <w:r>
        <w:rPr>
          <w:rFonts w:ascii="Lato" w:eastAsia="Lato" w:hAnsi="Lato" w:cs="Lato"/>
          <w:bCs/>
          <w:sz w:val="22"/>
          <w:szCs w:val="22"/>
        </w:rPr>
        <w:t xml:space="preserve">, Assistant Professor and Extension Specialist, will focus on proper fan selection and maintenance to reduce ventilation costs and ventilation-related greenhouse gas emissions from dairy buildings.  She will provide a few examples of supplemental cooling systems, which can save energy while maintaining healthy building conditions for cattle.  Victor Cabrera, Dairy Systems Management Specialist, and </w:t>
      </w:r>
      <w:proofErr w:type="spellStart"/>
      <w:r>
        <w:rPr>
          <w:rFonts w:ascii="Lato" w:eastAsia="Lato" w:hAnsi="Lato" w:cs="Lato"/>
          <w:bCs/>
          <w:sz w:val="22"/>
          <w:szCs w:val="22"/>
        </w:rPr>
        <w:t>Tadeu</w:t>
      </w:r>
      <w:proofErr w:type="spellEnd"/>
      <w:r>
        <w:rPr>
          <w:rFonts w:ascii="Lato" w:eastAsia="Lato" w:hAnsi="Lato" w:cs="Lato"/>
          <w:bCs/>
          <w:sz w:val="22"/>
          <w:szCs w:val="22"/>
        </w:rPr>
        <w:t xml:space="preserve"> da Silva, Postdoctoral Researcher, will launch </w:t>
      </w:r>
      <w:r w:rsidRPr="005F1CE3">
        <w:rPr>
          <w:rFonts w:ascii="Lato" w:eastAsia="Lato" w:hAnsi="Lato" w:cs="Lato"/>
          <w:b/>
          <w:sz w:val="22"/>
          <w:szCs w:val="22"/>
        </w:rPr>
        <w:t>The EZ Dairy Enviro-Money</w:t>
      </w:r>
      <w:r>
        <w:rPr>
          <w:rFonts w:ascii="Lato" w:eastAsia="Lato" w:hAnsi="Lato" w:cs="Lato"/>
          <w:bCs/>
          <w:sz w:val="22"/>
          <w:szCs w:val="22"/>
        </w:rPr>
        <w:t>.  This is a highly user-friendly, whole farm, environmental and economic assessment tool for dairy farmers and other stakeholders.  They will explain the tool, demonstrate its use, and show how to build scenarios to answer what-if questions.</w:t>
      </w:r>
    </w:p>
    <w:p w14:paraId="0443C8A9" w14:textId="3775A7D4"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37B43ED7" w14:textId="18DB9B3E"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3BDF6AE5" w14:textId="0514B713"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06C00C41" w14:textId="10A2BD82"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4E4CD7ED" w14:textId="750485AC"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49890AE0" w14:textId="77777777" w:rsidR="00CC09A5" w:rsidRDefault="00CC09A5">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1889653D" w14:textId="16C7323B" w:rsidR="00501BC2" w:rsidRDefault="00501BC2" w:rsidP="00501BC2">
      <w:pPr>
        <w:pBdr>
          <w:top w:val="nil"/>
          <w:left w:val="nil"/>
          <w:bottom w:val="nil"/>
          <w:right w:val="nil"/>
          <w:between w:val="nil"/>
        </w:pBdr>
        <w:tabs>
          <w:tab w:val="left" w:pos="360"/>
        </w:tabs>
        <w:spacing w:before="0" w:after="0" w:line="240" w:lineRule="auto"/>
        <w:rPr>
          <w:rFonts w:ascii="Lato" w:eastAsia="Lato" w:hAnsi="Lato" w:cs="Lato"/>
          <w:color w:val="C00000"/>
          <w:sz w:val="26"/>
          <w:szCs w:val="26"/>
          <w:highlight w:val="white"/>
        </w:rPr>
      </w:pPr>
      <w:r>
        <w:rPr>
          <w:rFonts w:ascii="Lato" w:eastAsia="Lato" w:hAnsi="Lato" w:cs="Lato"/>
          <w:color w:val="C00000"/>
          <w:sz w:val="26"/>
          <w:szCs w:val="26"/>
        </w:rPr>
        <w:t>February 7</w:t>
      </w:r>
      <w:r w:rsidRPr="00501BC2">
        <w:rPr>
          <w:rFonts w:ascii="Lato" w:eastAsia="Lato" w:hAnsi="Lato" w:cs="Lato"/>
          <w:color w:val="C00000"/>
          <w:sz w:val="26"/>
          <w:szCs w:val="26"/>
          <w:vertAlign w:val="superscript"/>
        </w:rPr>
        <w:t>th</w:t>
      </w:r>
      <w:r>
        <w:rPr>
          <w:rFonts w:ascii="Lato" w:eastAsia="Lato" w:hAnsi="Lato" w:cs="Lato"/>
          <w:color w:val="C00000"/>
          <w:sz w:val="26"/>
          <w:szCs w:val="26"/>
        </w:rPr>
        <w:t>: Milk Quality and Production:  Opportunities and Threats</w:t>
      </w:r>
    </w:p>
    <w:p w14:paraId="69FDA688" w14:textId="1505ECFF" w:rsidR="00501BC2" w:rsidRPr="005F1CE3" w:rsidRDefault="00501BC2" w:rsidP="00501BC2">
      <w:pPr>
        <w:pBdr>
          <w:top w:val="nil"/>
          <w:left w:val="nil"/>
          <w:bottom w:val="nil"/>
          <w:right w:val="nil"/>
          <w:between w:val="nil"/>
        </w:pBdr>
        <w:tabs>
          <w:tab w:val="left" w:pos="360"/>
        </w:tabs>
        <w:spacing w:before="0" w:after="0" w:line="240" w:lineRule="auto"/>
        <w:rPr>
          <w:rFonts w:ascii="Lato" w:eastAsia="Lato" w:hAnsi="Lato" w:cs="Lato"/>
          <w:bCs/>
          <w:sz w:val="22"/>
          <w:szCs w:val="22"/>
        </w:rPr>
      </w:pPr>
      <w:r>
        <w:rPr>
          <w:rFonts w:ascii="Lato" w:eastAsia="Lato" w:hAnsi="Lato" w:cs="Lato"/>
          <w:bCs/>
          <w:sz w:val="22"/>
          <w:szCs w:val="22"/>
        </w:rPr>
        <w:t>Laura Hernandez, Professor Lactation Physiology and Affiliate Professor Obstetrics &amp; Gynecology, recently completed research aimed to determine if increased cisternal milk impacted milk yield</w:t>
      </w:r>
      <w:r w:rsidR="00CC09A5">
        <w:rPr>
          <w:rFonts w:ascii="Lato" w:eastAsia="Lato" w:hAnsi="Lato" w:cs="Lato"/>
          <w:bCs/>
          <w:sz w:val="22"/>
          <w:szCs w:val="22"/>
        </w:rPr>
        <w:t xml:space="preserve"> gi</w:t>
      </w:r>
      <w:r>
        <w:rPr>
          <w:rFonts w:ascii="Lato" w:eastAsia="Lato" w:hAnsi="Lato" w:cs="Lato"/>
          <w:bCs/>
          <w:sz w:val="22"/>
          <w:szCs w:val="22"/>
        </w:rPr>
        <w:t xml:space="preserve">ven that in traditional milking systems, take offs are set according to the fastest milking quarters.  Are the possible negative effects on quarters that are not completely milked out?  Don </w:t>
      </w:r>
      <w:proofErr w:type="spellStart"/>
      <w:r>
        <w:rPr>
          <w:rFonts w:ascii="Lato" w:eastAsia="Lato" w:hAnsi="Lato" w:cs="Lato"/>
          <w:bCs/>
          <w:sz w:val="22"/>
          <w:szCs w:val="22"/>
        </w:rPr>
        <w:t>Sockett</w:t>
      </w:r>
      <w:proofErr w:type="spellEnd"/>
      <w:r>
        <w:rPr>
          <w:rFonts w:ascii="Lato" w:eastAsia="Lato" w:hAnsi="Lato" w:cs="Lato"/>
          <w:bCs/>
          <w:sz w:val="22"/>
          <w:szCs w:val="22"/>
        </w:rPr>
        <w:t xml:space="preserve">, Epidemiologist/Microbiologist at the Wisconsin Veterinary Diagnostic Laboratory, participates in research, consultation and education to meet the needs of many.  He will give an update on the work being done in the lab and challenges he sees emerging in the dairy industry.  One of the topics he will present on is the emerging threat of </w:t>
      </w:r>
      <w:proofErr w:type="spellStart"/>
      <w:r>
        <w:rPr>
          <w:rFonts w:ascii="Lato" w:eastAsia="Lato" w:hAnsi="Lato" w:cs="Lato"/>
          <w:bCs/>
          <w:sz w:val="22"/>
          <w:szCs w:val="22"/>
        </w:rPr>
        <w:t>Prototheca</w:t>
      </w:r>
      <w:proofErr w:type="spellEnd"/>
      <w:r>
        <w:rPr>
          <w:rFonts w:ascii="Lato" w:eastAsia="Lato" w:hAnsi="Lato" w:cs="Lato"/>
          <w:bCs/>
          <w:sz w:val="22"/>
          <w:szCs w:val="22"/>
        </w:rPr>
        <w:t xml:space="preserve"> </w:t>
      </w:r>
      <w:proofErr w:type="spellStart"/>
      <w:r>
        <w:rPr>
          <w:rFonts w:ascii="Lato" w:eastAsia="Lato" w:hAnsi="Lato" w:cs="Lato"/>
          <w:bCs/>
          <w:sz w:val="22"/>
          <w:szCs w:val="22"/>
        </w:rPr>
        <w:t>Bovis</w:t>
      </w:r>
      <w:proofErr w:type="spellEnd"/>
      <w:r>
        <w:rPr>
          <w:rFonts w:ascii="Lato" w:eastAsia="Lato" w:hAnsi="Lato" w:cs="Lato"/>
          <w:bCs/>
          <w:sz w:val="22"/>
          <w:szCs w:val="22"/>
        </w:rPr>
        <w:t xml:space="preserve"> Mastitis.</w:t>
      </w:r>
    </w:p>
    <w:p w14:paraId="2686B2E3" w14:textId="77777777" w:rsidR="00501BC2" w:rsidRPr="005F1CE3" w:rsidRDefault="00501BC2">
      <w:pPr>
        <w:pBdr>
          <w:top w:val="nil"/>
          <w:left w:val="nil"/>
          <w:bottom w:val="nil"/>
          <w:right w:val="nil"/>
          <w:between w:val="nil"/>
        </w:pBdr>
        <w:tabs>
          <w:tab w:val="left" w:pos="360"/>
        </w:tabs>
        <w:spacing w:before="0" w:after="0" w:line="240" w:lineRule="auto"/>
        <w:rPr>
          <w:rFonts w:ascii="Lato" w:eastAsia="Lato" w:hAnsi="Lato" w:cs="Lato"/>
          <w:bCs/>
          <w:sz w:val="22"/>
          <w:szCs w:val="22"/>
        </w:rPr>
      </w:pPr>
    </w:p>
    <w:p w14:paraId="4458AB96" w14:textId="0BD907D0" w:rsidR="00933AC6" w:rsidRDefault="00933AC6">
      <w:pPr>
        <w:pBdr>
          <w:top w:val="nil"/>
          <w:left w:val="nil"/>
          <w:bottom w:val="nil"/>
          <w:right w:val="nil"/>
          <w:between w:val="nil"/>
        </w:pBdr>
        <w:tabs>
          <w:tab w:val="left" w:pos="360"/>
        </w:tabs>
        <w:spacing w:before="0" w:after="0" w:line="240" w:lineRule="auto"/>
        <w:rPr>
          <w:rFonts w:ascii="Lato" w:eastAsia="Lato" w:hAnsi="Lato" w:cs="Lato"/>
          <w:b/>
          <w:color w:val="C5050C"/>
          <w:sz w:val="24"/>
          <w:szCs w:val="24"/>
        </w:rPr>
      </w:pPr>
    </w:p>
    <w:p w14:paraId="0BBEC319" w14:textId="77777777" w:rsidR="00282F47" w:rsidRDefault="0055290E">
      <w:pPr>
        <w:pBdr>
          <w:top w:val="nil"/>
          <w:left w:val="nil"/>
          <w:bottom w:val="nil"/>
          <w:right w:val="nil"/>
          <w:between w:val="nil"/>
        </w:pBdr>
        <w:tabs>
          <w:tab w:val="left" w:pos="360"/>
        </w:tabs>
        <w:spacing w:before="0" w:after="0" w:line="240" w:lineRule="auto"/>
        <w:rPr>
          <w:rFonts w:ascii="Lato" w:eastAsia="Lato" w:hAnsi="Lato" w:cs="Lato"/>
          <w:b/>
          <w:sz w:val="22"/>
          <w:szCs w:val="22"/>
        </w:rPr>
      </w:pPr>
      <w:r>
        <w:rPr>
          <w:rFonts w:ascii="Lato" w:eastAsia="Lato" w:hAnsi="Lato" w:cs="Lato"/>
          <w:b/>
          <w:color w:val="C5050C"/>
          <w:sz w:val="36"/>
          <w:szCs w:val="36"/>
        </w:rPr>
        <w:t>Farm Ready Research</w:t>
      </w:r>
    </w:p>
    <w:p w14:paraId="25C4CCCC" w14:textId="77777777" w:rsidR="00282F47" w:rsidRDefault="00282F47">
      <w:pPr>
        <w:spacing w:before="0" w:after="0" w:line="240" w:lineRule="auto"/>
        <w:rPr>
          <w:rFonts w:ascii="Lato" w:eastAsia="Lato" w:hAnsi="Lato" w:cs="Lato"/>
          <w:sz w:val="22"/>
          <w:szCs w:val="22"/>
        </w:rPr>
        <w:sectPr w:rsidR="00282F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pgNumType w:start="1"/>
          <w:cols w:space="720"/>
          <w:titlePg/>
        </w:sectPr>
      </w:pPr>
    </w:p>
    <w:p w14:paraId="09F1784B" w14:textId="2F3900BD" w:rsidR="00282F47" w:rsidRPr="005A2603" w:rsidRDefault="005A2603">
      <w:pPr>
        <w:rPr>
          <w:rFonts w:ascii="Lato" w:eastAsia="Lato" w:hAnsi="Lato" w:cs="Lato"/>
          <w:color w:val="000000"/>
          <w:sz w:val="22"/>
          <w:szCs w:val="22"/>
        </w:rPr>
      </w:pPr>
      <w:r w:rsidRPr="005A2603">
        <w:rPr>
          <w:rFonts w:ascii="Lato" w:hAnsi="Lato"/>
          <w:color w:val="000000"/>
          <w:sz w:val="22"/>
          <w:szCs w:val="22"/>
          <w:shd w:val="clear" w:color="auto" w:fill="FFFFFF"/>
        </w:rPr>
        <w:t>Learn the most up-to-date information on topics including dairy and livestock production, forages, and farm management resources from Extension’s Agriculture virtual education offerings</w:t>
      </w:r>
      <w:r w:rsidRPr="005A2603">
        <w:rPr>
          <w:rFonts w:ascii="Lato" w:hAnsi="Lato"/>
          <w:color w:val="000000"/>
          <w:sz w:val="22"/>
          <w:szCs w:val="22"/>
        </w:rPr>
        <w:t xml:space="preserve">. </w:t>
      </w:r>
      <w:r w:rsidRPr="005A2603">
        <w:rPr>
          <w:rFonts w:ascii="Lato" w:hAnsi="Lato"/>
          <w:b/>
          <w:bCs/>
          <w:color w:val="000000"/>
          <w:sz w:val="22"/>
          <w:szCs w:val="22"/>
        </w:rPr>
        <w:t>Your farm-ready research!</w:t>
      </w:r>
      <w:r w:rsidRPr="005A2603">
        <w:rPr>
          <w:rFonts w:ascii="Lato" w:hAnsi="Lato"/>
          <w:color w:val="000000"/>
          <w:sz w:val="22"/>
          <w:szCs w:val="22"/>
        </w:rPr>
        <w:t xml:space="preserve"> There is no charge to participate in the sessions, </w:t>
      </w:r>
      <w:r w:rsidR="00CC09A5">
        <w:rPr>
          <w:rFonts w:ascii="Lato" w:hAnsi="Lato"/>
          <w:color w:val="000000"/>
          <w:sz w:val="22"/>
          <w:szCs w:val="22"/>
        </w:rPr>
        <w:t xml:space="preserve">however </w:t>
      </w:r>
      <w:r w:rsidRPr="005A2603">
        <w:rPr>
          <w:rFonts w:ascii="Lato" w:hAnsi="Lato"/>
          <w:color w:val="000000"/>
          <w:sz w:val="22"/>
          <w:szCs w:val="22"/>
        </w:rPr>
        <w:t xml:space="preserve">pre-registration is required to allow access. Register online at </w:t>
      </w:r>
      <w:hyperlink r:id="rId14" w:history="1">
        <w:r w:rsidRPr="005A2603">
          <w:rPr>
            <w:rFonts w:ascii="Lato" w:hAnsi="Lato"/>
            <w:color w:val="0000FF"/>
            <w:sz w:val="22"/>
            <w:szCs w:val="22"/>
            <w:u w:val="single"/>
          </w:rPr>
          <w:t>go.wisc.edu/</w:t>
        </w:r>
        <w:proofErr w:type="spellStart"/>
        <w:r w:rsidRPr="005A2603">
          <w:rPr>
            <w:rFonts w:ascii="Lato" w:hAnsi="Lato"/>
            <w:color w:val="0000FF"/>
            <w:sz w:val="22"/>
            <w:szCs w:val="22"/>
            <w:u w:val="single"/>
          </w:rPr>
          <w:t>FarmReadyResearch</w:t>
        </w:r>
        <w:proofErr w:type="spellEnd"/>
      </w:hyperlink>
      <w:r w:rsidRPr="005A2603">
        <w:rPr>
          <w:rFonts w:ascii="Lato" w:hAnsi="Lato"/>
          <w:color w:val="000000"/>
          <w:sz w:val="22"/>
          <w:szCs w:val="22"/>
        </w:rPr>
        <w:t>.</w:t>
      </w:r>
    </w:p>
    <w:sectPr w:rsidR="00282F47" w:rsidRPr="005A2603">
      <w:type w:val="continuous"/>
      <w:pgSz w:w="12240" w:h="15840"/>
      <w:pgMar w:top="990" w:right="720" w:bottom="720" w:left="72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45D2" w14:textId="77777777" w:rsidR="001371D6" w:rsidRDefault="001371D6">
      <w:pPr>
        <w:spacing w:before="0" w:after="0" w:line="240" w:lineRule="auto"/>
      </w:pPr>
      <w:r>
        <w:separator/>
      </w:r>
    </w:p>
  </w:endnote>
  <w:endnote w:type="continuationSeparator" w:id="0">
    <w:p w14:paraId="521EC11C" w14:textId="77777777" w:rsidR="001371D6" w:rsidRDefault="001371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6C11" w14:textId="77777777" w:rsidR="00282F47" w:rsidRDefault="00282F47">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04DE" w14:textId="77777777" w:rsidR="00282F47" w:rsidRDefault="0055290E">
    <w:pPr>
      <w:pBdr>
        <w:top w:val="nil"/>
        <w:left w:val="nil"/>
        <w:bottom w:val="nil"/>
        <w:right w:val="nil"/>
        <w:between w:val="nil"/>
      </w:pBdr>
      <w:tabs>
        <w:tab w:val="center" w:pos="4680"/>
        <w:tab w:val="right" w:pos="9360"/>
      </w:tabs>
      <w:spacing w:before="240" w:after="120" w:line="240" w:lineRule="auto"/>
      <w:rPr>
        <w:rFonts w:ascii="Lato" w:eastAsia="Lato" w:hAnsi="Lato" w:cs="Lato"/>
        <w:color w:val="C5050C"/>
        <w:sz w:val="16"/>
        <w:szCs w:val="16"/>
      </w:rPr>
    </w:pPr>
    <w:r>
      <w:rPr>
        <w:rFonts w:ascii="Lato" w:eastAsia="Lato" w:hAnsi="Lato" w:cs="Lato"/>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r>
      <w:rPr>
        <w:noProof/>
      </w:rPr>
      <mc:AlternateContent>
        <mc:Choice Requires="wpg">
          <w:drawing>
            <wp:anchor distT="0" distB="0" distL="114300" distR="114300" simplePos="0" relativeHeight="251660288" behindDoc="0" locked="0" layoutInCell="1" hidden="0" allowOverlap="1" wp14:anchorId="2E6FB156" wp14:editId="0DF2FACD">
              <wp:simplePos x="0" y="0"/>
              <wp:positionH relativeFrom="column">
                <wp:posOffset>12701</wp:posOffset>
              </wp:positionH>
              <wp:positionV relativeFrom="paragraph">
                <wp:posOffset>0</wp:posOffset>
              </wp:positionV>
              <wp:extent cx="6886575" cy="41275"/>
              <wp:effectExtent l="0" t="0" r="0" b="0"/>
              <wp:wrapNone/>
              <wp:docPr id="35" name="Straight Arrow Connector 3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C5050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86575" cy="41275"/>
              <wp:effectExtent b="0" l="0" r="0" t="0"/>
              <wp:wrapNone/>
              <wp:docPr id="3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86575" cy="41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0D94" w14:textId="77777777" w:rsidR="00282F47" w:rsidRDefault="0055290E">
    <w:pPr>
      <w:pBdr>
        <w:top w:val="nil"/>
        <w:left w:val="nil"/>
        <w:bottom w:val="nil"/>
        <w:right w:val="nil"/>
        <w:between w:val="nil"/>
      </w:pBdr>
      <w:tabs>
        <w:tab w:val="center" w:pos="4680"/>
        <w:tab w:val="right" w:pos="9360"/>
      </w:tabs>
      <w:spacing w:before="240" w:after="120" w:line="240" w:lineRule="auto"/>
      <w:rPr>
        <w:rFonts w:ascii="Lato" w:eastAsia="Lato" w:hAnsi="Lato" w:cs="Lato"/>
        <w:color w:val="C5050C"/>
        <w:sz w:val="16"/>
        <w:szCs w:val="16"/>
      </w:rPr>
    </w:pPr>
    <w:r>
      <w:rPr>
        <w:rFonts w:ascii="Lato" w:eastAsia="Lato" w:hAnsi="Lato" w:cs="Lato"/>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r>
      <w:rPr>
        <w:noProof/>
      </w:rPr>
      <mc:AlternateContent>
        <mc:Choice Requires="wpg">
          <w:drawing>
            <wp:anchor distT="0" distB="0" distL="114300" distR="114300" simplePos="0" relativeHeight="251661312" behindDoc="0" locked="0" layoutInCell="1" hidden="0" allowOverlap="1" wp14:anchorId="6446C7F2" wp14:editId="0A716F33">
              <wp:simplePos x="0" y="0"/>
              <wp:positionH relativeFrom="column">
                <wp:posOffset>12701</wp:posOffset>
              </wp:positionH>
              <wp:positionV relativeFrom="paragraph">
                <wp:posOffset>0</wp:posOffset>
              </wp:positionV>
              <wp:extent cx="6886575" cy="41275"/>
              <wp:effectExtent l="0" t="0" r="0" b="0"/>
              <wp:wrapNone/>
              <wp:docPr id="34" name="Straight Arrow Connector 3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C5050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86575" cy="41275"/>
              <wp:effectExtent b="0" l="0" r="0" t="0"/>
              <wp:wrapNone/>
              <wp:docPr id="3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86575" cy="41275"/>
                      </a:xfrm>
                      <a:prstGeom prst="rect"/>
                      <a:ln/>
                    </pic:spPr>
                  </pic:pic>
                </a:graphicData>
              </a:graphic>
            </wp:anchor>
          </w:drawing>
        </mc:Fallback>
      </mc:AlternateContent>
    </w:r>
  </w:p>
  <w:p w14:paraId="1AD2D4B0" w14:textId="77777777" w:rsidR="00282F47" w:rsidRDefault="00282F47">
    <w:pPr>
      <w:pBdr>
        <w:top w:val="nil"/>
        <w:left w:val="nil"/>
        <w:bottom w:val="nil"/>
        <w:right w:val="nil"/>
        <w:between w:val="nil"/>
      </w:pBdr>
      <w:tabs>
        <w:tab w:val="center" w:pos="4680"/>
        <w:tab w:val="right" w:pos="9360"/>
      </w:tabs>
      <w:spacing w:before="240" w:after="120" w:line="240" w:lineRule="auto"/>
      <w:rPr>
        <w:rFonts w:ascii="Lato" w:eastAsia="Lato" w:hAnsi="Lato" w:cs="Lato"/>
        <w:b/>
        <w:color w:val="C5050C"/>
      </w:rPr>
    </w:pPr>
  </w:p>
  <w:p w14:paraId="25362966" w14:textId="77777777" w:rsidR="00282F47" w:rsidRDefault="00282F47">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A311" w14:textId="77777777" w:rsidR="001371D6" w:rsidRDefault="001371D6">
      <w:pPr>
        <w:spacing w:before="0" w:after="0" w:line="240" w:lineRule="auto"/>
      </w:pPr>
      <w:r>
        <w:separator/>
      </w:r>
    </w:p>
  </w:footnote>
  <w:footnote w:type="continuationSeparator" w:id="0">
    <w:p w14:paraId="26FAE417" w14:textId="77777777" w:rsidR="001371D6" w:rsidRDefault="001371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917C" w14:textId="77777777" w:rsidR="00282F47" w:rsidRDefault="00282F47">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DE35" w14:textId="77777777" w:rsidR="00282F47" w:rsidRDefault="00282F47">
    <w:pPr>
      <w:pBdr>
        <w:top w:val="nil"/>
        <w:left w:val="nil"/>
        <w:bottom w:val="nil"/>
        <w:right w:val="nil"/>
        <w:between w:val="nil"/>
      </w:pBdr>
      <w:tabs>
        <w:tab w:val="center" w:pos="4680"/>
        <w:tab w:val="right" w:pos="9360"/>
      </w:tabs>
      <w:spacing w:before="160"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615" w14:textId="77777777" w:rsidR="00282F47" w:rsidRDefault="0055290E">
    <w:pPr>
      <w:pBdr>
        <w:top w:val="nil"/>
        <w:left w:val="nil"/>
        <w:bottom w:val="nil"/>
        <w:right w:val="nil"/>
        <w:between w:val="nil"/>
      </w:pBdr>
      <w:tabs>
        <w:tab w:val="center" w:pos="4680"/>
        <w:tab w:val="right" w:pos="9360"/>
      </w:tabs>
      <w:spacing w:before="240" w:after="0" w:line="240" w:lineRule="auto"/>
      <w:jc w:val="both"/>
    </w:pPr>
    <w:r>
      <w:rPr>
        <w:noProof/>
      </w:rPr>
      <w:drawing>
        <wp:anchor distT="0" distB="0" distL="114300" distR="114300" simplePos="0" relativeHeight="251658240" behindDoc="0" locked="0" layoutInCell="1" hidden="0" allowOverlap="1" wp14:anchorId="3D8C33AF" wp14:editId="46A796AB">
          <wp:simplePos x="0" y="0"/>
          <wp:positionH relativeFrom="column">
            <wp:posOffset>3</wp:posOffset>
          </wp:positionH>
          <wp:positionV relativeFrom="paragraph">
            <wp:posOffset>449571</wp:posOffset>
          </wp:positionV>
          <wp:extent cx="6858000" cy="742950"/>
          <wp:effectExtent l="0" t="0" r="0" b="0"/>
          <wp:wrapSquare wrapText="bothSides" distT="0" distB="0" distL="114300" distR="114300"/>
          <wp:docPr id="36" name="image3.jpg" descr="A picture containing grass, outdoor, photo, fie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grass, outdoor, photo, field&#10;&#10;Description automatically generated"/>
                  <pic:cNvPicPr preferRelativeResize="0"/>
                </pic:nvPicPr>
                <pic:blipFill>
                  <a:blip r:embed="rId1"/>
                  <a:srcRect t="50498" b="349"/>
                  <a:stretch>
                    <a:fillRect/>
                  </a:stretch>
                </pic:blipFill>
                <pic:spPr>
                  <a:xfrm>
                    <a:off x="0" y="0"/>
                    <a:ext cx="6858000" cy="742950"/>
                  </a:xfrm>
                  <a:prstGeom prst="rect">
                    <a:avLst/>
                  </a:prstGeom>
                  <a:ln/>
                </pic:spPr>
              </pic:pic>
            </a:graphicData>
          </a:graphic>
        </wp:anchor>
      </w:drawing>
    </w:r>
  </w:p>
  <w:p w14:paraId="418ADEB4" w14:textId="77777777" w:rsidR="00282F47" w:rsidRDefault="0055290E">
    <w:pPr>
      <w:pBdr>
        <w:top w:val="nil"/>
        <w:left w:val="nil"/>
        <w:bottom w:val="nil"/>
        <w:right w:val="nil"/>
        <w:between w:val="nil"/>
      </w:pBdr>
      <w:tabs>
        <w:tab w:val="center" w:pos="4680"/>
        <w:tab w:val="right" w:pos="9360"/>
      </w:tabs>
      <w:spacing w:before="240" w:after="0" w:line="240" w:lineRule="auto"/>
      <w:jc w:val="both"/>
      <w:rPr>
        <w:rFonts w:ascii="Lato" w:eastAsia="Lato" w:hAnsi="Lato" w:cs="Lato"/>
        <w:b/>
        <w:color w:val="C5050C"/>
        <w:sz w:val="36"/>
        <w:szCs w:val="36"/>
      </w:rPr>
    </w:pPr>
    <w:r>
      <w:rPr>
        <w:noProof/>
        <w:color w:val="000000"/>
      </w:rPr>
      <w:drawing>
        <wp:inline distT="0" distB="0" distL="0" distR="0" wp14:anchorId="264BECA6" wp14:editId="49C25D91">
          <wp:extent cx="5617413" cy="766798"/>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617413" cy="766798"/>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408C6588" wp14:editId="651FF4C9">
          <wp:simplePos x="0" y="0"/>
          <wp:positionH relativeFrom="column">
            <wp:posOffset>5943600</wp:posOffset>
          </wp:positionH>
          <wp:positionV relativeFrom="paragraph">
            <wp:posOffset>883196</wp:posOffset>
          </wp:positionV>
          <wp:extent cx="741437" cy="741437"/>
          <wp:effectExtent l="0" t="0" r="0" b="0"/>
          <wp:wrapNone/>
          <wp:docPr id="37" name="image2.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Qr code&#10;&#10;Description automatically generated"/>
                  <pic:cNvPicPr preferRelativeResize="0"/>
                </pic:nvPicPr>
                <pic:blipFill>
                  <a:blip r:embed="rId3"/>
                  <a:srcRect/>
                  <a:stretch>
                    <a:fillRect/>
                  </a:stretch>
                </pic:blipFill>
                <pic:spPr>
                  <a:xfrm>
                    <a:off x="0" y="0"/>
                    <a:ext cx="741437" cy="741437"/>
                  </a:xfrm>
                  <a:prstGeom prst="rect">
                    <a:avLst/>
                  </a:prstGeom>
                  <a:ln/>
                </pic:spPr>
              </pic:pic>
            </a:graphicData>
          </a:graphic>
        </wp:anchor>
      </w:drawing>
    </w:r>
  </w:p>
  <w:p w14:paraId="078E6886" w14:textId="77777777" w:rsidR="00282F47" w:rsidRDefault="0055290E">
    <w:pPr>
      <w:pBdr>
        <w:top w:val="nil"/>
        <w:left w:val="nil"/>
        <w:bottom w:val="nil"/>
        <w:right w:val="nil"/>
        <w:between w:val="nil"/>
      </w:pBdr>
      <w:tabs>
        <w:tab w:val="center" w:pos="4680"/>
        <w:tab w:val="right" w:pos="9360"/>
      </w:tabs>
      <w:spacing w:before="160" w:after="120" w:line="240" w:lineRule="auto"/>
      <w:rPr>
        <w:color w:val="000000"/>
      </w:rPr>
    </w:pPr>
    <w:r>
      <w:rPr>
        <w:noProof/>
        <w:color w:val="000000"/>
      </w:rPr>
      <w:drawing>
        <wp:inline distT="0" distB="0" distL="0" distR="0" wp14:anchorId="15FEAFD1" wp14:editId="66ABB4DF">
          <wp:extent cx="6858000" cy="22796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58000" cy="2279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47"/>
    <w:rsid w:val="001371D6"/>
    <w:rsid w:val="001C4DDB"/>
    <w:rsid w:val="00282F47"/>
    <w:rsid w:val="00290D3C"/>
    <w:rsid w:val="003D3D06"/>
    <w:rsid w:val="00482FC2"/>
    <w:rsid w:val="00501BC2"/>
    <w:rsid w:val="0055290E"/>
    <w:rsid w:val="00567E81"/>
    <w:rsid w:val="005943C1"/>
    <w:rsid w:val="005A2603"/>
    <w:rsid w:val="005F1CE3"/>
    <w:rsid w:val="007F2D03"/>
    <w:rsid w:val="00933AC6"/>
    <w:rsid w:val="00957F94"/>
    <w:rsid w:val="00AB17BF"/>
    <w:rsid w:val="00CC09A5"/>
    <w:rsid w:val="00D7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C02"/>
  <w15:docId w15:val="{DB5C17F0-0DCB-4562-9E15-329B595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5C"/>
  </w:style>
  <w:style w:type="paragraph" w:styleId="Heading1">
    <w:name w:val="heading 1"/>
    <w:basedOn w:val="Normal"/>
    <w:next w:val="Normal"/>
    <w:link w:val="Heading1Char"/>
    <w:uiPriority w:val="9"/>
    <w:qFormat/>
    <w:rsid w:val="009A135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135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35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9A135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9A135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A135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A135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A13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3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35C"/>
    <w:pPr>
      <w:spacing w:before="720"/>
    </w:pPr>
    <w:rPr>
      <w:caps/>
      <w:color w:val="4472C4" w:themeColor="accent1"/>
      <w:spacing w:val="10"/>
      <w:kern w:val="28"/>
      <w:sz w:val="52"/>
      <w:szCs w:val="52"/>
    </w:rPr>
  </w:style>
  <w:style w:type="character" w:customStyle="1" w:styleId="Heading1Char">
    <w:name w:val="Heading 1 Char"/>
    <w:basedOn w:val="DefaultParagraphFont"/>
    <w:link w:val="Heading1"/>
    <w:uiPriority w:val="9"/>
    <w:rsid w:val="009A135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9A135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A135C"/>
    <w:rPr>
      <w:caps/>
      <w:color w:val="1F3763" w:themeColor="accent1" w:themeShade="7F"/>
      <w:spacing w:val="15"/>
    </w:rPr>
  </w:style>
  <w:style w:type="character" w:customStyle="1" w:styleId="Heading4Char">
    <w:name w:val="Heading 4 Char"/>
    <w:basedOn w:val="DefaultParagraphFont"/>
    <w:link w:val="Heading4"/>
    <w:uiPriority w:val="9"/>
    <w:semiHidden/>
    <w:rsid w:val="009A135C"/>
    <w:rPr>
      <w:caps/>
      <w:color w:val="2F5496" w:themeColor="accent1" w:themeShade="BF"/>
      <w:spacing w:val="10"/>
    </w:rPr>
  </w:style>
  <w:style w:type="character" w:customStyle="1" w:styleId="Heading5Char">
    <w:name w:val="Heading 5 Char"/>
    <w:basedOn w:val="DefaultParagraphFont"/>
    <w:link w:val="Heading5"/>
    <w:uiPriority w:val="9"/>
    <w:semiHidden/>
    <w:rsid w:val="009A135C"/>
    <w:rPr>
      <w:caps/>
      <w:color w:val="2F5496" w:themeColor="accent1" w:themeShade="BF"/>
      <w:spacing w:val="10"/>
    </w:rPr>
  </w:style>
  <w:style w:type="character" w:customStyle="1" w:styleId="Heading6Char">
    <w:name w:val="Heading 6 Char"/>
    <w:basedOn w:val="DefaultParagraphFont"/>
    <w:link w:val="Heading6"/>
    <w:uiPriority w:val="9"/>
    <w:semiHidden/>
    <w:rsid w:val="009A135C"/>
    <w:rPr>
      <w:caps/>
      <w:color w:val="2F5496" w:themeColor="accent1" w:themeShade="BF"/>
      <w:spacing w:val="10"/>
    </w:rPr>
  </w:style>
  <w:style w:type="character" w:customStyle="1" w:styleId="Heading7Char">
    <w:name w:val="Heading 7 Char"/>
    <w:basedOn w:val="DefaultParagraphFont"/>
    <w:link w:val="Heading7"/>
    <w:uiPriority w:val="9"/>
    <w:semiHidden/>
    <w:rsid w:val="009A135C"/>
    <w:rPr>
      <w:caps/>
      <w:color w:val="2F5496" w:themeColor="accent1" w:themeShade="BF"/>
      <w:spacing w:val="10"/>
    </w:rPr>
  </w:style>
  <w:style w:type="character" w:customStyle="1" w:styleId="Heading8Char">
    <w:name w:val="Heading 8 Char"/>
    <w:basedOn w:val="DefaultParagraphFont"/>
    <w:link w:val="Heading8"/>
    <w:uiPriority w:val="9"/>
    <w:semiHidden/>
    <w:rsid w:val="009A135C"/>
    <w:rPr>
      <w:caps/>
      <w:spacing w:val="10"/>
      <w:sz w:val="18"/>
      <w:szCs w:val="18"/>
    </w:rPr>
  </w:style>
  <w:style w:type="character" w:customStyle="1" w:styleId="Heading9Char">
    <w:name w:val="Heading 9 Char"/>
    <w:basedOn w:val="DefaultParagraphFont"/>
    <w:link w:val="Heading9"/>
    <w:uiPriority w:val="9"/>
    <w:semiHidden/>
    <w:rsid w:val="009A135C"/>
    <w:rPr>
      <w:i/>
      <w:caps/>
      <w:spacing w:val="10"/>
      <w:sz w:val="18"/>
      <w:szCs w:val="18"/>
    </w:rPr>
  </w:style>
  <w:style w:type="paragraph" w:styleId="Caption">
    <w:name w:val="caption"/>
    <w:basedOn w:val="Normal"/>
    <w:next w:val="Normal"/>
    <w:uiPriority w:val="35"/>
    <w:semiHidden/>
    <w:unhideWhenUsed/>
    <w:qFormat/>
    <w:rsid w:val="009A135C"/>
    <w:rPr>
      <w:b/>
      <w:bCs/>
      <w:color w:val="2F5496" w:themeColor="accent1" w:themeShade="BF"/>
      <w:sz w:val="16"/>
      <w:szCs w:val="16"/>
    </w:rPr>
  </w:style>
  <w:style w:type="character" w:customStyle="1" w:styleId="TitleChar">
    <w:name w:val="Title Char"/>
    <w:basedOn w:val="DefaultParagraphFont"/>
    <w:link w:val="Title"/>
    <w:uiPriority w:val="10"/>
    <w:rsid w:val="009A135C"/>
    <w:rPr>
      <w:caps/>
      <w:color w:val="4472C4"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9A135C"/>
    <w:rPr>
      <w:caps/>
      <w:color w:val="595959" w:themeColor="text1" w:themeTint="A6"/>
      <w:spacing w:val="10"/>
      <w:sz w:val="24"/>
      <w:szCs w:val="24"/>
    </w:rPr>
  </w:style>
  <w:style w:type="character" w:styleId="Strong">
    <w:name w:val="Strong"/>
    <w:uiPriority w:val="22"/>
    <w:qFormat/>
    <w:rsid w:val="009A135C"/>
    <w:rPr>
      <w:b/>
      <w:bCs/>
    </w:rPr>
  </w:style>
  <w:style w:type="character" w:styleId="Emphasis">
    <w:name w:val="Emphasis"/>
    <w:uiPriority w:val="20"/>
    <w:qFormat/>
    <w:rsid w:val="009A135C"/>
    <w:rPr>
      <w:caps/>
      <w:color w:val="1F3763" w:themeColor="accent1" w:themeShade="7F"/>
      <w:spacing w:val="5"/>
    </w:rPr>
  </w:style>
  <w:style w:type="paragraph" w:styleId="NoSpacing">
    <w:name w:val="No Spacing"/>
    <w:basedOn w:val="Normal"/>
    <w:link w:val="NoSpacingChar"/>
    <w:uiPriority w:val="1"/>
    <w:qFormat/>
    <w:rsid w:val="009A135C"/>
    <w:pPr>
      <w:spacing w:before="0" w:after="0" w:line="240" w:lineRule="auto"/>
    </w:pPr>
  </w:style>
  <w:style w:type="character" w:customStyle="1" w:styleId="NoSpacingChar">
    <w:name w:val="No Spacing Char"/>
    <w:basedOn w:val="DefaultParagraphFont"/>
    <w:link w:val="NoSpacing"/>
    <w:uiPriority w:val="1"/>
    <w:rsid w:val="009A135C"/>
    <w:rPr>
      <w:sz w:val="20"/>
      <w:szCs w:val="20"/>
    </w:rPr>
  </w:style>
  <w:style w:type="paragraph" w:styleId="ListParagraph">
    <w:name w:val="List Paragraph"/>
    <w:basedOn w:val="Normal"/>
    <w:uiPriority w:val="1"/>
    <w:qFormat/>
    <w:rsid w:val="009A135C"/>
    <w:pPr>
      <w:ind w:left="720"/>
      <w:contextualSpacing/>
    </w:pPr>
  </w:style>
  <w:style w:type="paragraph" w:styleId="Quote">
    <w:name w:val="Quote"/>
    <w:basedOn w:val="Normal"/>
    <w:next w:val="Normal"/>
    <w:link w:val="QuoteChar"/>
    <w:uiPriority w:val="29"/>
    <w:qFormat/>
    <w:rsid w:val="009A135C"/>
    <w:rPr>
      <w:i/>
      <w:iCs/>
    </w:rPr>
  </w:style>
  <w:style w:type="character" w:customStyle="1" w:styleId="QuoteChar">
    <w:name w:val="Quote Char"/>
    <w:basedOn w:val="DefaultParagraphFont"/>
    <w:link w:val="Quote"/>
    <w:uiPriority w:val="29"/>
    <w:rsid w:val="009A135C"/>
    <w:rPr>
      <w:i/>
      <w:iCs/>
      <w:sz w:val="20"/>
      <w:szCs w:val="20"/>
    </w:rPr>
  </w:style>
  <w:style w:type="paragraph" w:styleId="IntenseQuote">
    <w:name w:val="Intense Quote"/>
    <w:basedOn w:val="Normal"/>
    <w:next w:val="Normal"/>
    <w:link w:val="IntenseQuoteChar"/>
    <w:uiPriority w:val="30"/>
    <w:qFormat/>
    <w:rsid w:val="009A135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A135C"/>
    <w:rPr>
      <w:i/>
      <w:iCs/>
      <w:color w:val="4472C4" w:themeColor="accent1"/>
      <w:sz w:val="20"/>
      <w:szCs w:val="20"/>
    </w:rPr>
  </w:style>
  <w:style w:type="character" w:styleId="SubtleEmphasis">
    <w:name w:val="Subtle Emphasis"/>
    <w:uiPriority w:val="19"/>
    <w:qFormat/>
    <w:rsid w:val="009A135C"/>
    <w:rPr>
      <w:i/>
      <w:iCs/>
      <w:color w:val="1F3763" w:themeColor="accent1" w:themeShade="7F"/>
    </w:rPr>
  </w:style>
  <w:style w:type="character" w:styleId="IntenseEmphasis">
    <w:name w:val="Intense Emphasis"/>
    <w:uiPriority w:val="21"/>
    <w:qFormat/>
    <w:rsid w:val="009A135C"/>
    <w:rPr>
      <w:b/>
      <w:bCs/>
      <w:caps/>
      <w:color w:val="1F3763" w:themeColor="accent1" w:themeShade="7F"/>
      <w:spacing w:val="10"/>
    </w:rPr>
  </w:style>
  <w:style w:type="character" w:styleId="SubtleReference">
    <w:name w:val="Subtle Reference"/>
    <w:uiPriority w:val="31"/>
    <w:qFormat/>
    <w:rsid w:val="009A135C"/>
    <w:rPr>
      <w:b/>
      <w:bCs/>
      <w:color w:val="4472C4" w:themeColor="accent1"/>
    </w:rPr>
  </w:style>
  <w:style w:type="character" w:styleId="IntenseReference">
    <w:name w:val="Intense Reference"/>
    <w:uiPriority w:val="32"/>
    <w:qFormat/>
    <w:rsid w:val="009A135C"/>
    <w:rPr>
      <w:b/>
      <w:bCs/>
      <w:i/>
      <w:iCs/>
      <w:caps/>
      <w:color w:val="4472C4" w:themeColor="accent1"/>
    </w:rPr>
  </w:style>
  <w:style w:type="character" w:styleId="BookTitle">
    <w:name w:val="Book Title"/>
    <w:uiPriority w:val="33"/>
    <w:qFormat/>
    <w:rsid w:val="009A135C"/>
    <w:rPr>
      <w:b/>
      <w:bCs/>
      <w:i/>
      <w:iCs/>
      <w:spacing w:val="9"/>
    </w:rPr>
  </w:style>
  <w:style w:type="paragraph" w:styleId="TOCHeading">
    <w:name w:val="TOC Heading"/>
    <w:basedOn w:val="Heading1"/>
    <w:next w:val="Normal"/>
    <w:uiPriority w:val="39"/>
    <w:semiHidden/>
    <w:unhideWhenUsed/>
    <w:qFormat/>
    <w:rsid w:val="009A135C"/>
    <w:pPr>
      <w:outlineLvl w:val="9"/>
    </w:pPr>
  </w:style>
  <w:style w:type="paragraph" w:customStyle="1" w:styleId="Text1">
    <w:name w:val="Text 1"/>
    <w:basedOn w:val="Normal"/>
    <w:uiPriority w:val="99"/>
    <w:rsid w:val="009A135C"/>
    <w:pPr>
      <w:tabs>
        <w:tab w:val="left" w:pos="360"/>
      </w:tabs>
      <w:autoSpaceDE w:val="0"/>
      <w:autoSpaceDN w:val="0"/>
      <w:adjustRightInd w:val="0"/>
      <w:spacing w:before="0" w:after="0" w:line="260" w:lineRule="atLeast"/>
      <w:textAlignment w:val="center"/>
    </w:pPr>
    <w:rPr>
      <w:rFonts w:ascii="Lato" w:hAnsi="Lato" w:cs="Lato"/>
      <w:color w:val="000000"/>
    </w:rPr>
  </w:style>
  <w:style w:type="paragraph" w:customStyle="1" w:styleId="Subhead">
    <w:name w:val="Subhead"/>
    <w:basedOn w:val="Text1"/>
    <w:uiPriority w:val="99"/>
    <w:rsid w:val="009A135C"/>
    <w:rPr>
      <w:b/>
      <w:bCs/>
      <w:color w:val="D80038"/>
      <w:sz w:val="24"/>
      <w:szCs w:val="24"/>
    </w:rPr>
  </w:style>
  <w:style w:type="paragraph" w:styleId="Header">
    <w:name w:val="header"/>
    <w:basedOn w:val="Normal"/>
    <w:link w:val="HeaderChar"/>
    <w:uiPriority w:val="99"/>
    <w:unhideWhenUsed/>
    <w:rsid w:val="009A13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135C"/>
    <w:rPr>
      <w:sz w:val="20"/>
      <w:szCs w:val="20"/>
    </w:rPr>
  </w:style>
  <w:style w:type="paragraph" w:styleId="Footer">
    <w:name w:val="footer"/>
    <w:basedOn w:val="Normal"/>
    <w:link w:val="FooterChar"/>
    <w:uiPriority w:val="99"/>
    <w:unhideWhenUsed/>
    <w:rsid w:val="009A13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135C"/>
    <w:rPr>
      <w:sz w:val="20"/>
      <w:szCs w:val="20"/>
    </w:rPr>
  </w:style>
  <w:style w:type="paragraph" w:styleId="BalloonText">
    <w:name w:val="Balloon Text"/>
    <w:basedOn w:val="Normal"/>
    <w:link w:val="BalloonTextChar"/>
    <w:uiPriority w:val="99"/>
    <w:semiHidden/>
    <w:unhideWhenUsed/>
    <w:rsid w:val="00A15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A8"/>
    <w:rPr>
      <w:rFonts w:ascii="Segoe UI" w:hAnsi="Segoe UI" w:cs="Segoe UI"/>
      <w:sz w:val="18"/>
      <w:szCs w:val="18"/>
    </w:rPr>
  </w:style>
  <w:style w:type="table" w:styleId="TableGrid">
    <w:name w:val="Table Grid"/>
    <w:basedOn w:val="TableNormal"/>
    <w:uiPriority w:val="39"/>
    <w:rsid w:val="004B6D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BA9"/>
    <w:rPr>
      <w:color w:val="0563C1" w:themeColor="hyperlink"/>
      <w:u w:val="single"/>
    </w:rPr>
  </w:style>
  <w:style w:type="paragraph" w:styleId="NormalWeb">
    <w:name w:val="Normal (Web)"/>
    <w:basedOn w:val="Normal"/>
    <w:uiPriority w:val="99"/>
    <w:unhideWhenUsed/>
    <w:rsid w:val="000D42E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42E9"/>
    <w:rPr>
      <w:sz w:val="16"/>
      <w:szCs w:val="16"/>
    </w:rPr>
  </w:style>
  <w:style w:type="paragraph" w:styleId="CommentText">
    <w:name w:val="annotation text"/>
    <w:basedOn w:val="Normal"/>
    <w:link w:val="CommentTextChar"/>
    <w:uiPriority w:val="99"/>
    <w:semiHidden/>
    <w:unhideWhenUsed/>
    <w:rsid w:val="000D42E9"/>
    <w:pPr>
      <w:spacing w:line="240" w:lineRule="auto"/>
    </w:pPr>
  </w:style>
  <w:style w:type="character" w:customStyle="1" w:styleId="CommentTextChar">
    <w:name w:val="Comment Text Char"/>
    <w:basedOn w:val="DefaultParagraphFont"/>
    <w:link w:val="CommentText"/>
    <w:uiPriority w:val="99"/>
    <w:semiHidden/>
    <w:rsid w:val="000D42E9"/>
  </w:style>
  <w:style w:type="paragraph" w:styleId="CommentSubject">
    <w:name w:val="annotation subject"/>
    <w:basedOn w:val="CommentText"/>
    <w:next w:val="CommentText"/>
    <w:link w:val="CommentSubjectChar"/>
    <w:uiPriority w:val="99"/>
    <w:semiHidden/>
    <w:unhideWhenUsed/>
    <w:rsid w:val="000D42E9"/>
    <w:rPr>
      <w:b/>
      <w:bCs/>
    </w:rPr>
  </w:style>
  <w:style w:type="character" w:customStyle="1" w:styleId="CommentSubjectChar">
    <w:name w:val="Comment Subject Char"/>
    <w:basedOn w:val="CommentTextChar"/>
    <w:link w:val="CommentSubject"/>
    <w:uiPriority w:val="99"/>
    <w:semiHidden/>
    <w:rsid w:val="000D42E9"/>
    <w:rPr>
      <w:b/>
      <w:bCs/>
    </w:rPr>
  </w:style>
  <w:style w:type="character" w:customStyle="1" w:styleId="UnresolvedMention1">
    <w:name w:val="Unresolved Mention1"/>
    <w:basedOn w:val="DefaultParagraphFont"/>
    <w:uiPriority w:val="99"/>
    <w:semiHidden/>
    <w:unhideWhenUsed/>
    <w:rsid w:val="00F24F0B"/>
    <w:rPr>
      <w:color w:val="605E5C"/>
      <w:shd w:val="clear" w:color="auto" w:fill="E1DFDD"/>
    </w:rPr>
  </w:style>
  <w:style w:type="paragraph" w:styleId="BodyText">
    <w:name w:val="Body Text"/>
    <w:basedOn w:val="Normal"/>
    <w:link w:val="BodyTextChar"/>
    <w:uiPriority w:val="1"/>
    <w:qFormat/>
    <w:rsid w:val="00636862"/>
    <w:pPr>
      <w:widowControl w:val="0"/>
      <w:autoSpaceDE w:val="0"/>
      <w:autoSpaceDN w:val="0"/>
      <w:spacing w:before="0" w:after="0" w:line="240"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36862"/>
    <w:rPr>
      <w:rFonts w:ascii="Times New Roman" w:eastAsia="Times New Roman" w:hAnsi="Times New Roman" w:cs="Times New Roman"/>
      <w:sz w:val="22"/>
      <w:szCs w:val="22"/>
    </w:rPr>
  </w:style>
  <w:style w:type="character" w:customStyle="1" w:styleId="twstartdate">
    <w:name w:val="twstartdate"/>
    <w:basedOn w:val="DefaultParagraphFont"/>
    <w:rsid w:val="0064772B"/>
  </w:style>
  <w:style w:type="character" w:customStyle="1" w:styleId="twstarttime">
    <w:name w:val="twstarttime"/>
    <w:basedOn w:val="DefaultParagraphFont"/>
    <w:rsid w:val="0064772B"/>
  </w:style>
  <w:style w:type="character" w:customStyle="1" w:styleId="twdescription">
    <w:name w:val="twdescription"/>
    <w:basedOn w:val="DefaultParagraphFont"/>
    <w:rsid w:val="0064772B"/>
  </w:style>
  <w:style w:type="character" w:customStyle="1" w:styleId="twlocation">
    <w:name w:val="twlocation"/>
    <w:basedOn w:val="DefaultParagraphFont"/>
    <w:rsid w:val="0064772B"/>
  </w:style>
  <w:style w:type="paragraph" w:customStyle="1" w:styleId="onlyp">
    <w:name w:val="onlyp"/>
    <w:basedOn w:val="Normal"/>
    <w:rsid w:val="006477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iry.extension.wis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wisc.edu/FarmReady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lZl3JMlYOK+pttYWXH2Qm9A0A==">AMUW2mVnoLUAeT8O3ndniQvBOYJuG0cEwr4wiDCK76FvBTtgy34e9LuRTT6vDk+GSHlp7QYx00s8bVkI2Bf3Y9F8iw3560fS+j0C19neY+WRIDEBP27vNpPpYrQpL/lIKVek3fWnxdfzx3kE9Awwd8yUq5UMSkFH4Q==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Jackie MCCARVILLE</cp:lastModifiedBy>
  <cp:revision>3</cp:revision>
  <dcterms:created xsi:type="dcterms:W3CDTF">2022-12-01T20:59:00Z</dcterms:created>
  <dcterms:modified xsi:type="dcterms:W3CDTF">2022-12-08T19:03:00Z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0x0101001F3BFE18B5FEA144AD3C19D57B3D78DA</vt:lpwstr>
  </property>
</Properties>
</file>